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B32" w:rsidRPr="00FC26EA" w:rsidRDefault="00486B32" w:rsidP="00486B32">
      <w:pPr>
        <w:pStyle w:val="Header"/>
        <w:rPr>
          <w:rFonts w:ascii="Times New Roman" w:hAnsi="Times New Roman"/>
          <w:lang w:val="bg-BG"/>
        </w:rPr>
      </w:pPr>
    </w:p>
    <w:p w:rsidR="00486B32" w:rsidRPr="00314050" w:rsidRDefault="00486B32" w:rsidP="00486B32">
      <w:pPr>
        <w:pStyle w:val="Header"/>
      </w:pPr>
    </w:p>
    <w:p w:rsidR="00E941C1" w:rsidRPr="00FE0B2A" w:rsidRDefault="00E941C1" w:rsidP="0091621A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E0B2A">
        <w:rPr>
          <w:rFonts w:ascii="Times New Roman" w:hAnsi="Times New Roman" w:cs="Times New Roman"/>
          <w:b/>
          <w:sz w:val="24"/>
          <w:szCs w:val="24"/>
        </w:rPr>
        <w:t xml:space="preserve">Приложение № 7 </w:t>
      </w:r>
    </w:p>
    <w:p w:rsidR="00E941C1" w:rsidRPr="00FE0B2A" w:rsidRDefault="00E941C1" w:rsidP="0091621A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E0B2A">
        <w:rPr>
          <w:rFonts w:ascii="Times New Roman" w:hAnsi="Times New Roman" w:cs="Times New Roman"/>
          <w:b/>
          <w:sz w:val="24"/>
          <w:szCs w:val="24"/>
        </w:rPr>
        <w:t>към Условия за кандидатстване</w:t>
      </w:r>
    </w:p>
    <w:p w:rsidR="0091621A" w:rsidRDefault="0091621A" w:rsidP="0091621A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91621A" w:rsidRPr="0091621A" w:rsidRDefault="0091621A" w:rsidP="0091621A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226436" w:rsidRPr="009272B3" w:rsidRDefault="007C0147" w:rsidP="00E941C1">
      <w:pPr>
        <w:jc w:val="center"/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</w:pPr>
      <w:r w:rsidRPr="009272B3">
        <w:rPr>
          <w:rFonts w:ascii="Times New Roman" w:hAnsi="Times New Roman" w:cs="Times New Roman"/>
          <w:b/>
          <w:bCs/>
          <w:sz w:val="24"/>
          <w:szCs w:val="24"/>
          <w:highlight w:val="white"/>
          <w:shd w:val="clear" w:color="auto" w:fill="FEFEFE"/>
        </w:rPr>
        <w:t>Списък на инвестиционни разходи, свързани с прилагане на Директива на Съвета от 12 декември 1991 г. за опазване на водите от замърсяване с нитрати от селскостопански източници (91/676/ЕИО)(OB L 375, 31.12.1991 г.)</w:t>
      </w:r>
    </w:p>
    <w:p w:rsidR="009272B3" w:rsidRPr="007C0147" w:rsidRDefault="009272B3" w:rsidP="00E941C1">
      <w:pPr>
        <w:jc w:val="center"/>
        <w:rPr>
          <w:rFonts w:ascii="Times New Roman" w:hAnsi="Times New Roman" w:cs="Times New Roman"/>
          <w:bCs/>
          <w:sz w:val="24"/>
          <w:szCs w:val="24"/>
          <w:highlight w:val="white"/>
          <w:shd w:val="clear" w:color="auto" w:fill="FEFEFE"/>
        </w:rPr>
      </w:pPr>
    </w:p>
    <w:tbl>
      <w:tblPr>
        <w:tblW w:w="9210" w:type="dxa"/>
        <w:tblInd w:w="22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9"/>
        <w:gridCol w:w="8501"/>
      </w:tblGrid>
      <w:tr w:rsidR="00226436" w:rsidRPr="007C0147" w:rsidTr="00FC26EA">
        <w:trPr>
          <w:trHeight w:val="956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FC26EA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8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  <w:shd w:val="clear" w:color="auto" w:fill="FEFEFE"/>
              </w:rPr>
              <w:t>Списък на инвестиционни разходи, свързани с прилагане на Директива на Съвета от 12 декември 1991 г. за опазване на водите от замърсяване с нитрати от селскостопански източници (91/676/ЕИО)(OB L 375, 31.12.1991 г.)</w:t>
            </w:r>
          </w:p>
        </w:tc>
      </w:tr>
      <w:tr w:rsidR="00226436" w:rsidRPr="007C0147" w:rsidTr="00FC26EA">
        <w:trPr>
          <w:trHeight w:val="1042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8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Закупуване/придобиване, строителство/обновяване на сгради и друга недвижима собственост, използвани за опазване на водите от замърсяване с нитрати от земеделски източници</w:t>
            </w:r>
          </w:p>
        </w:tc>
      </w:tr>
      <w:tr w:rsidR="00226436" w:rsidRPr="007C0147" w:rsidTr="00FC26EA">
        <w:trPr>
          <w:trHeight w:val="123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8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Закупуване/инсталиране на машини, оборудване и съоръжения, необходими за транспортиране, съхранение, оползотворяване на биомаса/животински отпадък и за опазване на водите/водоизточниците от замърсяване с нитрати от земеделски източници</w:t>
            </w:r>
          </w:p>
        </w:tc>
      </w:tr>
      <w:tr w:rsidR="00226436" w:rsidRPr="007C0147" w:rsidTr="00FC26EA">
        <w:trPr>
          <w:trHeight w:val="6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8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Изграждане/модернизиране/оборудване на съоръжения за съхраняване на животински и растителен торов отпадък</w:t>
            </w:r>
          </w:p>
        </w:tc>
      </w:tr>
      <w:tr w:rsidR="00226436" w:rsidRPr="007C0147" w:rsidTr="00FC26EA">
        <w:trPr>
          <w:trHeight w:val="6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8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Изграждане/модернизиране/оборудване на съоръжения за съхраняване на минерални торове, необходими за производствената дейност на стопанството</w:t>
            </w:r>
          </w:p>
        </w:tc>
      </w:tr>
      <w:tr w:rsidR="00226436" w:rsidRPr="007C0147" w:rsidTr="00FC26EA">
        <w:trPr>
          <w:trHeight w:val="63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8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226436" w:rsidRPr="007C0147" w:rsidRDefault="00226436" w:rsidP="00395C21">
            <w:pPr>
              <w:spacing w:before="100" w:beforeAutospacing="1" w:after="100" w:afterAutospacing="1"/>
              <w:rPr>
                <w:rFonts w:ascii="Times New Roman" w:hAnsi="Times New Roman" w:cs="Times New Roman"/>
                <w:highlight w:val="white"/>
                <w:shd w:val="clear" w:color="auto" w:fill="FEFEFE"/>
              </w:rPr>
            </w:pPr>
            <w:r w:rsidRPr="007C0147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FEFEFE"/>
              </w:rPr>
              <w:t>Изграждане/модернизиране/оборудване на съоръжения за съхраняване на отпадни води от процеса на силажиране</w:t>
            </w:r>
          </w:p>
        </w:tc>
      </w:tr>
    </w:tbl>
    <w:p w:rsidR="00226436" w:rsidRDefault="00226436"/>
    <w:sectPr w:rsidR="00226436" w:rsidSect="00FC26E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5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1E6" w:rsidRDefault="00FB71E6" w:rsidP="00FC26EA">
      <w:pPr>
        <w:spacing w:after="0" w:line="240" w:lineRule="auto"/>
      </w:pPr>
      <w:r>
        <w:separator/>
      </w:r>
    </w:p>
  </w:endnote>
  <w:endnote w:type="continuationSeparator" w:id="0">
    <w:p w:rsidR="00FB71E6" w:rsidRDefault="00FB71E6" w:rsidP="00FC2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D3" w:rsidRDefault="004513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4497968"/>
      <w:docPartObj>
        <w:docPartGallery w:val="Page Numbers (Bottom of Page)"/>
        <w:docPartUnique/>
      </w:docPartObj>
    </w:sdtPr>
    <w:sdtEndPr>
      <w:rPr>
        <w:rFonts w:ascii="Times New Roman" w:eastAsiaTheme="minorHAnsi" w:hAnsi="Times New Roman"/>
        <w:sz w:val="16"/>
        <w:szCs w:val="16"/>
        <w:lang w:val="bg-BG" w:eastAsia="en-US"/>
      </w:rPr>
    </w:sdtEndPr>
    <w:sdtContent>
      <w:p w:rsidR="004513D3" w:rsidRPr="004513D3" w:rsidRDefault="004513D3" w:rsidP="004513D3">
        <w:pPr>
          <w:pStyle w:val="Header"/>
          <w:rPr>
            <w:rFonts w:ascii="Times New Roman" w:eastAsia="Times New Roman" w:hAnsi="Times New Roman"/>
            <w:lang w:eastAsia="bg-BG"/>
          </w:rPr>
        </w:pPr>
      </w:p>
      <w:p w:rsidR="004513D3" w:rsidRPr="004513D3" w:rsidRDefault="004513D3" w:rsidP="004513D3">
        <w:pPr>
          <w:tabs>
            <w:tab w:val="left" w:pos="1080"/>
          </w:tabs>
          <w:spacing w:after="160" w:line="259" w:lineRule="auto"/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</w:pPr>
        <w:r w:rsidRPr="004513D3">
          <w:rPr>
            <w:rFonts w:ascii="Times New Roman" w:eastAsia="Arial Unicode MS" w:hAnsi="Times New Roman" w:cs="Arial Unicode MS"/>
            <w:b/>
            <w:sz w:val="28"/>
            <w:szCs w:val="28"/>
            <w:lang w:val="en-US" w:eastAsia="bg-BG"/>
          </w:rPr>
          <w:pict>
            <v:rect id="_x0000_i1030" style="width:0;height:1.5pt" o:hralign="center" o:hrstd="t" o:hr="t" fillcolor="#a0a0a0" stroked="f"/>
          </w:pict>
        </w:r>
      </w:p>
      <w:p w:rsidR="004513D3" w:rsidRPr="004513D3" w:rsidRDefault="004513D3" w:rsidP="004513D3">
        <w:pPr>
          <w:tabs>
            <w:tab w:val="center" w:pos="4536"/>
            <w:tab w:val="right" w:pos="9072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</w:pPr>
        <w:r w:rsidRPr="004513D3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гр. Долна Митрополия, ул. „Куба“ № 2, вх. А, тел.</w:t>
        </w:r>
        <w:r w:rsidRPr="004513D3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>:</w:t>
        </w:r>
        <w:r w:rsidRPr="004513D3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 xml:space="preserve"> 0877 74 51 54, </w:t>
        </w:r>
        <w:r w:rsidRPr="004513D3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 xml:space="preserve">e-mail: </w:t>
        </w:r>
        <w:r w:rsidRPr="004513D3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 xml:space="preserve"> </w:t>
        </w:r>
        <w:r w:rsidRPr="004513D3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bg-BG"/>
          </w:rPr>
          <w:t>migdmdd.vomr@gmail.com</w:t>
        </w:r>
        <w:r w:rsidRPr="004513D3">
          <w:rPr>
            <w:rFonts w:ascii="Times New Roman" w:eastAsia="Times New Roman" w:hAnsi="Times New Roman" w:cs="Times New Roman"/>
            <w:sz w:val="20"/>
            <w:szCs w:val="20"/>
            <w:lang w:val="en-US" w:eastAsia="bg-BG"/>
          </w:rPr>
          <w:t xml:space="preserve">, </w:t>
        </w:r>
        <w:hyperlink r:id="rId1" w:history="1">
          <w:r w:rsidRPr="004513D3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eastAsia="bg-BG"/>
            </w:rPr>
            <w:t>http://www.</w:t>
          </w:r>
          <w:r w:rsidRPr="004513D3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en-US" w:eastAsia="bg-BG"/>
            </w:rPr>
            <w:t>migdmdd.eu</w:t>
          </w:r>
        </w:hyperlink>
      </w:p>
      <w:p w:rsidR="004513D3" w:rsidRPr="004513D3" w:rsidRDefault="004513D3" w:rsidP="004513D3">
        <w:pPr>
          <w:tabs>
            <w:tab w:val="left" w:pos="1080"/>
          </w:tabs>
          <w:spacing w:after="0" w:line="240" w:lineRule="auto"/>
          <w:jc w:val="center"/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</w:pPr>
        <w:r w:rsidRPr="004513D3">
          <w:rPr>
            <w:rFonts w:ascii="Times New Roman" w:eastAsia="Times New Roman" w:hAnsi="Times New Roman" w:cs="Times New Roman"/>
            <w:sz w:val="20"/>
            <w:szCs w:val="20"/>
            <w:lang w:eastAsia="bg-BG"/>
          </w:rPr>
          <w:t>Споразумение № РД50-26/05.04.2018 г. за изпълнение на Стратегия за ВОМР</w:t>
        </w:r>
      </w:p>
      <w:p w:rsidR="004513D3" w:rsidRDefault="004513D3" w:rsidP="004513D3">
        <w:pP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Times New Roman" w:hAnsi="Times New Roman" w:cs="Times New Roman"/>
            <w:sz w:val="16"/>
            <w:szCs w:val="16"/>
          </w:rPr>
        </w:pPr>
      </w:p>
      <w:p w:rsidR="00FC26EA" w:rsidRPr="00FC26EA" w:rsidRDefault="00FC26EA" w:rsidP="004513D3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Times New Roman" w:hAnsi="Times New Roman" w:cs="Times New Roman"/>
            <w:sz w:val="16"/>
            <w:szCs w:val="16"/>
          </w:rPr>
        </w:pPr>
        <w:bookmarkStart w:id="0" w:name="_GoBack"/>
        <w:r w:rsidRPr="00FC26EA">
          <w:rPr>
            <w:rFonts w:ascii="Times New Roman" w:hAnsi="Times New Roman" w:cs="Times New Roman"/>
            <w:sz w:val="16"/>
            <w:szCs w:val="16"/>
          </w:rPr>
          <w:t xml:space="preserve">Стр. | </w:t>
        </w:r>
        <w:r w:rsidRPr="00FC26EA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FC26EA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FC26EA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4513D3">
          <w:rPr>
            <w:rFonts w:ascii="Times New Roman" w:hAnsi="Times New Roman" w:cs="Times New Roman"/>
            <w:noProof/>
            <w:sz w:val="16"/>
            <w:szCs w:val="16"/>
          </w:rPr>
          <w:t>1</w:t>
        </w:r>
        <w:r w:rsidRPr="00FC26EA">
          <w:rPr>
            <w:rFonts w:ascii="Times New Roman" w:hAnsi="Times New Roman" w:cs="Times New Roman"/>
            <w:sz w:val="16"/>
            <w:szCs w:val="16"/>
          </w:rPr>
          <w:fldChar w:fldCharType="end"/>
        </w:r>
        <w:r w:rsidRPr="00FC26EA">
          <w:rPr>
            <w:rFonts w:ascii="Times New Roman" w:hAnsi="Times New Roman" w:cs="Times New Roman"/>
            <w:sz w:val="16"/>
            <w:szCs w:val="16"/>
          </w:rPr>
          <w:t xml:space="preserve"> </w:t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D3" w:rsidRDefault="004513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1E6" w:rsidRDefault="00FB71E6" w:rsidP="00FC26EA">
      <w:pPr>
        <w:spacing w:after="0" w:line="240" w:lineRule="auto"/>
      </w:pPr>
      <w:r>
        <w:separator/>
      </w:r>
    </w:p>
  </w:footnote>
  <w:footnote w:type="continuationSeparator" w:id="0">
    <w:p w:rsidR="00FB71E6" w:rsidRDefault="00FB71E6" w:rsidP="00FC2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D3" w:rsidRDefault="004513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26EA" w:rsidRPr="00FC26EA" w:rsidRDefault="00FC26EA" w:rsidP="00FC26EA">
    <w:pPr>
      <w:tabs>
        <w:tab w:val="left" w:pos="0"/>
      </w:tabs>
      <w:spacing w:after="0" w:line="259" w:lineRule="auto"/>
      <w:rPr>
        <w:rFonts w:ascii="Times New Roman" w:eastAsia="Calibri" w:hAnsi="Times New Roman" w:cs="Times New Roman"/>
        <w:noProof/>
        <w:lang w:val="en-US"/>
      </w:rPr>
    </w:pP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5433C56A" wp14:editId="61294652">
          <wp:extent cx="990600" cy="771525"/>
          <wp:effectExtent l="0" t="0" r="0" b="9525"/>
          <wp:docPr id="5" name="Картина 5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26EA">
      <w:rPr>
        <w:rFonts w:ascii="Times New Roman" w:eastAsia="Calibri" w:hAnsi="Times New Roman" w:cs="Times New Roman"/>
        <w:noProof/>
      </w:rPr>
      <w:t xml:space="preserve">    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077BA51D" wp14:editId="2D79FD89">
          <wp:extent cx="800100" cy="762000"/>
          <wp:effectExtent l="0" t="0" r="0" b="0"/>
          <wp:docPr id="4" name="Картина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26EA">
      <w:rPr>
        <w:rFonts w:ascii="Times New Roman" w:eastAsia="Calibri" w:hAnsi="Times New Roman" w:cs="Times New Roman"/>
        <w:noProof/>
      </w:rPr>
      <w:t xml:space="preserve">  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3C004CDB" wp14:editId="72915076">
          <wp:extent cx="933450" cy="838200"/>
          <wp:effectExtent l="0" t="0" r="0" b="0"/>
          <wp:docPr id="3" name="Картина 3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26EA">
      <w:rPr>
        <w:rFonts w:ascii="Times New Roman" w:eastAsia="Calibri" w:hAnsi="Times New Roman" w:cs="Times New Roman"/>
        <w:noProof/>
      </w:rPr>
      <w:t xml:space="preserve">     </w:t>
    </w:r>
    <w:r>
      <w:rPr>
        <w:rFonts w:ascii="Times New Roman" w:eastAsia="Calibri" w:hAnsi="Times New Roman" w:cs="Times New Roman"/>
        <w:noProof/>
        <w:lang w:eastAsia="bg-BG"/>
      </w:rPr>
      <w:drawing>
        <wp:inline distT="0" distB="0" distL="0" distR="0" wp14:anchorId="4BC8B614" wp14:editId="6DFDF6CD">
          <wp:extent cx="1552575" cy="762000"/>
          <wp:effectExtent l="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26EA">
      <w:rPr>
        <w:rFonts w:ascii="Times New Roman" w:eastAsia="Calibri" w:hAnsi="Times New Roman" w:cs="Times New Roman"/>
        <w:noProof/>
      </w:rPr>
      <w:t xml:space="preserve">    </w:t>
    </w:r>
    <w:r w:rsidRPr="00FC26EA">
      <w:rPr>
        <w:rFonts w:ascii="Times New Roman" w:eastAsia="Calibri" w:hAnsi="Times New Roman" w:cs="Times New Roman"/>
        <w:b/>
        <w:noProof/>
      </w:rPr>
      <w:t xml:space="preserve">  </w:t>
    </w:r>
    <w:r>
      <w:rPr>
        <w:rFonts w:ascii="Times New Roman" w:eastAsia="Calibri" w:hAnsi="Times New Roman" w:cs="Times New Roman"/>
        <w:b/>
        <w:noProof/>
        <w:lang w:eastAsia="bg-BG"/>
      </w:rPr>
      <w:drawing>
        <wp:inline distT="0" distB="0" distL="0" distR="0" wp14:anchorId="42F218FF" wp14:editId="5CB5D8A9">
          <wp:extent cx="971550" cy="771525"/>
          <wp:effectExtent l="0" t="0" r="0" b="9525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26EA">
      <w:rPr>
        <w:rFonts w:ascii="Times New Roman" w:eastAsia="Calibri" w:hAnsi="Times New Roman" w:cs="Times New Roman"/>
        <w:b/>
        <w:noProof/>
      </w:rPr>
      <w:t xml:space="preserve">       </w:t>
    </w:r>
    <w:r w:rsidRPr="00FC26EA">
      <w:rPr>
        <w:rFonts w:ascii="Times New Roman" w:eastAsia="Calibri" w:hAnsi="Times New Roman" w:cs="Times New Roman"/>
        <w:b/>
        <w:noProof/>
        <w:lang w:val="en-US"/>
      </w:rPr>
      <w:t xml:space="preserve"> </w:t>
    </w:r>
  </w:p>
  <w:p w:rsidR="00FC26EA" w:rsidRPr="00FC26EA" w:rsidRDefault="00FC26EA" w:rsidP="00FC26EA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FC26EA">
      <w:rPr>
        <w:rFonts w:ascii="Times New Roman" w:eastAsia="Calibri" w:hAnsi="Times New Roman" w:cs="Times New Roman"/>
        <w:b/>
        <w:sz w:val="16"/>
        <w:szCs w:val="16"/>
      </w:rPr>
      <w:t>ПРОГРАМА ЗА РАЗВИТИЕ НА СЕЛСКИТЕ РАЙОНИ 2014-2020 Г.</w:t>
    </w:r>
  </w:p>
  <w:p w:rsidR="00FC26EA" w:rsidRPr="00FC26EA" w:rsidRDefault="00FC26EA" w:rsidP="00FC26EA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FC26EA">
      <w:rPr>
        <w:rFonts w:ascii="Times New Roman" w:eastAsia="Calibri" w:hAnsi="Times New Roman" w:cs="Times New Roman"/>
        <w:b/>
        <w:sz w:val="16"/>
        <w:szCs w:val="16"/>
      </w:rPr>
      <w:t>ЕВРОПЕЙСКИ ЗЕМЕДЕЛСКИ ФОНД ЗА РАЗВИТИЕ НА СЕЛСКИТЕ РАЙОНИ: ЕВРОПА ИНВЕСТИРА В СЕЛСКИТЕ РАЙОНИ</w:t>
    </w:r>
  </w:p>
  <w:p w:rsidR="00FC26EA" w:rsidRPr="00FC26EA" w:rsidRDefault="00FC26EA" w:rsidP="00FC26EA">
    <w:pPr>
      <w:tabs>
        <w:tab w:val="center" w:pos="0"/>
        <w:tab w:val="right" w:pos="9072"/>
      </w:tabs>
      <w:spacing w:after="0"/>
      <w:jc w:val="center"/>
      <w:rPr>
        <w:rFonts w:ascii="Times New Roman" w:eastAsia="Calibri" w:hAnsi="Times New Roman" w:cs="Times New Roman"/>
        <w:b/>
        <w:sz w:val="16"/>
        <w:szCs w:val="16"/>
      </w:rPr>
    </w:pPr>
    <w:r w:rsidRPr="00FC26EA">
      <w:rPr>
        <w:rFonts w:ascii="Times New Roman" w:eastAsia="Calibri" w:hAnsi="Times New Roman" w:cs="Times New Roman"/>
        <w:b/>
        <w:sz w:val="16"/>
        <w:szCs w:val="16"/>
      </w:rPr>
      <w:t>СНЦ „МЕСТНА ИНИЦИАТИВНА ГРУПА ДОЛНА МИТРОПОЛИЯ – ДОЛНИ ДЪБНИК“</w:t>
    </w:r>
  </w:p>
  <w:p w:rsidR="00FC26EA" w:rsidRDefault="00FB71E6" w:rsidP="00FC26EA">
    <w:pPr>
      <w:pStyle w:val="Header"/>
    </w:pPr>
    <w:r>
      <w:rPr>
        <w:rFonts w:ascii="Times New Roman" w:eastAsia="Arial Unicode MS" w:hAnsi="Times New Roman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3D3" w:rsidRDefault="004513D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436"/>
    <w:rsid w:val="00226436"/>
    <w:rsid w:val="0027180C"/>
    <w:rsid w:val="004513D3"/>
    <w:rsid w:val="00486B32"/>
    <w:rsid w:val="0077486E"/>
    <w:rsid w:val="007C0147"/>
    <w:rsid w:val="0091621A"/>
    <w:rsid w:val="009272B3"/>
    <w:rsid w:val="00C23450"/>
    <w:rsid w:val="00DB79FB"/>
    <w:rsid w:val="00E941C1"/>
    <w:rsid w:val="00EC669C"/>
    <w:rsid w:val="00FB71E6"/>
    <w:rsid w:val="00FC26EA"/>
    <w:rsid w:val="00FE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91789C"/>
  <w15:docId w15:val="{7B15701F-BF32-4F1D-87F3-5995B8DC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B32"/>
    <w:rPr>
      <w:rFonts w:ascii="Tahoma" w:hAnsi="Tahoma" w:cs="Tahoma"/>
      <w:sz w:val="16"/>
      <w:szCs w:val="16"/>
    </w:rPr>
  </w:style>
  <w:style w:type="paragraph" w:styleId="Header">
    <w:name w:val="header"/>
    <w:aliases w:val="hd,Header Titlos Prosforas"/>
    <w:basedOn w:val="Normal"/>
    <w:link w:val="HeaderChar"/>
    <w:uiPriority w:val="99"/>
    <w:rsid w:val="00486B3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486B32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FC26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26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МИГ-НИНА</cp:lastModifiedBy>
  <cp:revision>11</cp:revision>
  <dcterms:created xsi:type="dcterms:W3CDTF">2017-11-16T09:07:00Z</dcterms:created>
  <dcterms:modified xsi:type="dcterms:W3CDTF">2022-07-06T10:12:00Z</dcterms:modified>
</cp:coreProperties>
</file>